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911839">
        <w:rPr>
          <w:b/>
          <w:sz w:val="26"/>
          <w:szCs w:val="26"/>
        </w:rPr>
        <w:t>ПВ</w:t>
      </w:r>
      <w:proofErr w:type="gramStart"/>
      <w:r w:rsidR="00911839">
        <w:rPr>
          <w:b/>
          <w:sz w:val="26"/>
          <w:szCs w:val="26"/>
        </w:rPr>
        <w:t>1</w:t>
      </w:r>
      <w:proofErr w:type="gramEnd"/>
      <w:r w:rsidR="00911839">
        <w:rPr>
          <w:b/>
          <w:sz w:val="26"/>
          <w:szCs w:val="26"/>
        </w:rPr>
        <w:t xml:space="preserve"> </w:t>
      </w:r>
      <w:r w:rsidR="00630890">
        <w:rPr>
          <w:b/>
          <w:sz w:val="26"/>
          <w:szCs w:val="26"/>
        </w:rPr>
        <w:t>4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9463A7" w:rsidRDefault="006308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ED571E" w:rsidRDefault="00630890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D571E">
              <w:rPr>
                <w:color w:val="000000"/>
                <w:sz w:val="24"/>
                <w:szCs w:val="24"/>
              </w:rPr>
              <w:t>ПВ</w:t>
            </w:r>
            <w:proofErr w:type="gramStart"/>
            <w:r w:rsidRPr="00ED571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ED57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890" w:rsidRPr="00CF0257" w:rsidRDefault="006308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F0257">
              <w:rPr>
                <w:color w:val="000000"/>
                <w:sz w:val="24"/>
                <w:szCs w:val="24"/>
              </w:rPr>
              <w:t>ГОСТ 6323-79, ГОСТ 26445-85, ГОСТ 22483-77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Default="0063089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9463A7" w:rsidRDefault="00630890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0890" w:rsidRPr="00542E1F" w:rsidRDefault="0063089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0890" w:rsidRPr="0051779A" w:rsidRDefault="0063089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92C6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292C6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92C67">
              <w:rPr>
                <w:color w:val="000000"/>
                <w:sz w:val="24"/>
                <w:szCs w:val="24"/>
              </w:rPr>
              <w:t xml:space="preserve"> – 4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890" w:rsidRPr="0051779A" w:rsidRDefault="0063089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92C67">
              <w:rPr>
                <w:color w:val="000000"/>
                <w:sz w:val="24"/>
                <w:szCs w:val="24"/>
              </w:rPr>
              <w:t xml:space="preserve">- Номинальная толщина изоляции, </w:t>
            </w:r>
            <w:proofErr w:type="gramStart"/>
            <w:r w:rsidRPr="00292C6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292C67">
              <w:rPr>
                <w:color w:val="000000"/>
                <w:sz w:val="24"/>
                <w:szCs w:val="24"/>
              </w:rPr>
              <w:t xml:space="preserve"> – 0,8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890" w:rsidRPr="0051779A" w:rsidRDefault="0063089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92C67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292C6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292C67">
              <w:rPr>
                <w:color w:val="000000"/>
                <w:sz w:val="24"/>
                <w:szCs w:val="24"/>
              </w:rPr>
              <w:t xml:space="preserve"> – 4,4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0890" w:rsidRPr="0051779A" w:rsidRDefault="0063089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92C67">
              <w:rPr>
                <w:color w:val="000000"/>
                <w:sz w:val="24"/>
                <w:szCs w:val="24"/>
              </w:rPr>
              <w:t xml:space="preserve">- Максимальный наружный диаметр токопроводящих жил, </w:t>
            </w:r>
            <w:proofErr w:type="gramStart"/>
            <w:r w:rsidRPr="00292C67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292C67">
              <w:rPr>
                <w:color w:val="000000"/>
                <w:sz w:val="24"/>
                <w:szCs w:val="24"/>
              </w:rPr>
              <w:t xml:space="preserve"> – 2,26</w:t>
            </w:r>
          </w:p>
        </w:tc>
      </w:tr>
      <w:tr w:rsidR="00630890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30890" w:rsidRPr="0051779A" w:rsidRDefault="0063089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92C67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292C67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292C67">
              <w:rPr>
                <w:color w:val="000000"/>
                <w:sz w:val="24"/>
                <w:szCs w:val="24"/>
              </w:rPr>
              <w:t>, кОм, не менее – 9,0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0890" w:rsidRPr="0051779A" w:rsidRDefault="0063089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92C6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292C6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292C6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63089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890" w:rsidRPr="0051779A" w:rsidRDefault="006308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890" w:rsidRPr="0051779A" w:rsidRDefault="0063089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92C67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292C67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92C67">
              <w:rPr>
                <w:color w:val="000000"/>
                <w:sz w:val="24"/>
                <w:szCs w:val="24"/>
              </w:rPr>
              <w:t>/км – 45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74156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74156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74156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741565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74156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741565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741565" w:rsidRPr="00741565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41565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 десяти диаметров </w:t>
            </w:r>
          </w:p>
          <w:p w:rsidR="009A5585" w:rsidRPr="00741565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741565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741565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741565">
              <w:rPr>
                <w:sz w:val="24"/>
                <w:szCs w:val="24"/>
              </w:rPr>
              <w:t xml:space="preserve">в соответствие с </w:t>
            </w:r>
            <w:r w:rsidRPr="00741565">
              <w:rPr>
                <w:sz w:val="24"/>
                <w:szCs w:val="24"/>
              </w:rPr>
              <w:t>ГОСТ 6323-79</w:t>
            </w:r>
            <w:r w:rsidR="00DE0140" w:rsidRPr="00741565">
              <w:rPr>
                <w:sz w:val="24"/>
                <w:szCs w:val="24"/>
              </w:rPr>
              <w:t>,</w:t>
            </w:r>
            <w:r w:rsidR="00FC2848" w:rsidRPr="00741565">
              <w:rPr>
                <w:sz w:val="24"/>
                <w:szCs w:val="24"/>
              </w:rPr>
              <w:t xml:space="preserve"> ГОСТ 26445-85</w:t>
            </w:r>
            <w:r w:rsidR="00DE0140" w:rsidRPr="00741565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992" w:rsidRDefault="004C2992">
      <w:r>
        <w:separator/>
      </w:r>
    </w:p>
  </w:endnote>
  <w:endnote w:type="continuationSeparator" w:id="0">
    <w:p w:rsidR="004C2992" w:rsidRDefault="004C2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992" w:rsidRDefault="004C2992">
      <w:r>
        <w:separator/>
      </w:r>
    </w:p>
  </w:footnote>
  <w:footnote w:type="continuationSeparator" w:id="0">
    <w:p w:rsidR="004C2992" w:rsidRDefault="004C2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95294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992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565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946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47DCD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38109-85BA-455F-9182-C2138184B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2014-04-04T11:03:00Z</dcterms:created>
  <dcterms:modified xsi:type="dcterms:W3CDTF">2014-04-04T12:37:00Z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